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64EAC" w14:textId="77777777" w:rsid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p>
    <w:p w14:paraId="34A9162E" w14:textId="77777777" w:rsidR="000C5012" w:rsidRPr="000C5012" w:rsidRDefault="000C5012" w:rsidP="000C5012">
      <w:pPr>
        <w:shd w:val="clear" w:color="auto" w:fill="FFFFFF"/>
        <w:spacing w:before="100" w:beforeAutospacing="1" w:after="100" w:afterAutospacing="1" w:line="240" w:lineRule="auto"/>
        <w:outlineLvl w:val="0"/>
        <w:rPr>
          <w:rFonts w:ascii="Roboto" w:eastAsia="Times New Roman" w:hAnsi="Roboto" w:cs="Times New Roman"/>
          <w:b/>
          <w:bCs/>
          <w:color w:val="0A0A0A"/>
          <w:kern w:val="36"/>
          <w:sz w:val="48"/>
          <w:szCs w:val="48"/>
          <w14:ligatures w14:val="none"/>
        </w:rPr>
      </w:pPr>
      <w:r w:rsidRPr="000C5012">
        <w:rPr>
          <w:rFonts w:ascii="Roboto" w:eastAsia="Times New Roman" w:hAnsi="Roboto" w:cs="Times New Roman"/>
          <w:b/>
          <w:bCs/>
          <w:color w:val="0A0A0A"/>
          <w:kern w:val="36"/>
          <w:sz w:val="48"/>
          <w:szCs w:val="48"/>
          <w14:ligatures w14:val="none"/>
        </w:rPr>
        <w:t>AVAC officers virtually inducted</w:t>
      </w:r>
    </w:p>
    <w:p w14:paraId="6B77392B" w14:textId="77777777" w:rsid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p>
    <w:p w14:paraId="40F27B8E" w14:textId="77777777" w:rsid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p>
    <w:p w14:paraId="61445525" w14:textId="57D92878" w:rsidR="000C5012" w:rsidRP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r w:rsidRPr="000C5012">
        <w:rPr>
          <w:rFonts w:ascii="Helvetica Neue" w:eastAsia="Times New Roman" w:hAnsi="Helvetica Neue" w:cs="Times New Roman"/>
          <w:color w:val="0A0A0A"/>
          <w:kern w:val="0"/>
          <w14:ligatures w14:val="none"/>
        </w:rPr>
        <w:t>Cebu City—The newly-elected officers of the Association of Voluntary Arbitrators in Central Visayas, Inc. (AVAC) was recently inducted into office by no less than NCMB Executive Director Maria Teresita D. Lacsamana-Cancio via Zoom platform.</w:t>
      </w:r>
    </w:p>
    <w:p w14:paraId="158366CD" w14:textId="56CD360A" w:rsidR="000C5012" w:rsidRPr="000C5012" w:rsidRDefault="000C5012" w:rsidP="000C5012">
      <w:pPr>
        <w:spacing w:after="0" w:line="240" w:lineRule="auto"/>
        <w:rPr>
          <w:rFonts w:ascii="Times New Roman" w:eastAsia="Times New Roman" w:hAnsi="Times New Roman" w:cs="Times New Roman"/>
          <w:kern w:val="0"/>
          <w14:ligatures w14:val="none"/>
        </w:rPr>
      </w:pPr>
      <w:r w:rsidRPr="000C5012">
        <w:rPr>
          <w:rFonts w:ascii="Times New Roman" w:eastAsia="Times New Roman" w:hAnsi="Times New Roman" w:cs="Times New Roman"/>
          <w:noProof/>
          <w:color w:val="2BA6CB"/>
          <w:kern w:val="0"/>
          <w14:ligatures w14:val="none"/>
        </w:rPr>
        <w:drawing>
          <wp:inline distT="0" distB="0" distL="0" distR="0" wp14:anchorId="580F628B" wp14:editId="6233017C">
            <wp:extent cx="5943600" cy="3462020"/>
            <wp:effectExtent l="0" t="0" r="0" b="5080"/>
            <wp:docPr id="1855576172" name="Picture 1" descr="A group of people wearing face masks&#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76172" name="Picture 1" descr="A group of people wearing face masks&#10;&#10;AI-generated content may be incorrec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462020"/>
                    </a:xfrm>
                    <a:prstGeom prst="rect">
                      <a:avLst/>
                    </a:prstGeom>
                    <a:noFill/>
                    <a:ln>
                      <a:noFill/>
                    </a:ln>
                  </pic:spPr>
                </pic:pic>
              </a:graphicData>
            </a:graphic>
          </wp:inline>
        </w:drawing>
      </w:r>
    </w:p>
    <w:p w14:paraId="6D0B91B3" w14:textId="77777777" w:rsidR="000C5012" w:rsidRP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r w:rsidRPr="000C5012">
        <w:rPr>
          <w:rFonts w:ascii="Helvetica Neue" w:eastAsia="Times New Roman" w:hAnsi="Helvetica Neue" w:cs="Times New Roman"/>
          <w:color w:val="0A0A0A"/>
          <w:kern w:val="0"/>
          <w14:ligatures w14:val="none"/>
        </w:rPr>
        <w:t>Spearheading the new rooster of officers who will serve for a two-year term is the elected President AVA Perfecto Delos Reyes.</w:t>
      </w:r>
    </w:p>
    <w:p w14:paraId="6FE167F3" w14:textId="77777777" w:rsidR="000C5012" w:rsidRP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r w:rsidRPr="000C5012">
        <w:rPr>
          <w:rFonts w:ascii="Helvetica Neue" w:eastAsia="Times New Roman" w:hAnsi="Helvetica Neue" w:cs="Times New Roman"/>
          <w:color w:val="0A0A0A"/>
          <w:kern w:val="0"/>
          <w14:ligatures w14:val="none"/>
        </w:rPr>
        <w:t>“Thank you for putting your trust in me. It is with great pride and honor to accept the presidency.” AVA delos Reyes said.</w:t>
      </w:r>
    </w:p>
    <w:p w14:paraId="355DD315" w14:textId="77777777" w:rsidR="000C5012" w:rsidRP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r w:rsidRPr="000C5012">
        <w:rPr>
          <w:rFonts w:ascii="Helvetica Neue" w:eastAsia="Times New Roman" w:hAnsi="Helvetica Neue" w:cs="Times New Roman"/>
          <w:color w:val="0A0A0A"/>
          <w:kern w:val="0"/>
          <w14:ligatures w14:val="none"/>
        </w:rPr>
        <w:t>In his acceptance message, he hoped that with the full support and help of the rest of the officers the forthcoming endeavors of the association will be successful.</w:t>
      </w:r>
    </w:p>
    <w:p w14:paraId="6B77A591" w14:textId="77777777" w:rsidR="000C5012" w:rsidRP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r w:rsidRPr="000C5012">
        <w:rPr>
          <w:rFonts w:ascii="Helvetica Neue" w:eastAsia="Times New Roman" w:hAnsi="Helvetica Neue" w:cs="Times New Roman"/>
          <w:color w:val="0A0A0A"/>
          <w:kern w:val="0"/>
          <w14:ligatures w14:val="none"/>
        </w:rPr>
        <w:t>“I take your induction ceremony as a joyous celebration of victory and unity.” shared Director Cancio during her inspirational message.</w:t>
      </w:r>
    </w:p>
    <w:p w14:paraId="68179CD1" w14:textId="77777777" w:rsidR="000C5012" w:rsidRP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r w:rsidRPr="000C5012">
        <w:rPr>
          <w:rFonts w:ascii="Helvetica Neue" w:eastAsia="Times New Roman" w:hAnsi="Helvetica Neue" w:cs="Times New Roman"/>
          <w:color w:val="0A0A0A"/>
          <w:kern w:val="0"/>
          <w14:ligatures w14:val="none"/>
        </w:rPr>
        <w:lastRenderedPageBreak/>
        <w:t> This according to her, is the victory over the difficulties and complexities of running an organization and managing its affairs especially now, and unity for staying as one, working and championing the association’s ideals, goals and objectives.</w:t>
      </w:r>
    </w:p>
    <w:p w14:paraId="6CE7E267" w14:textId="77777777" w:rsidR="000C5012" w:rsidRP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r w:rsidRPr="000C5012">
        <w:rPr>
          <w:rFonts w:ascii="Helvetica Neue" w:eastAsia="Times New Roman" w:hAnsi="Helvetica Neue" w:cs="Times New Roman"/>
          <w:color w:val="0A0A0A"/>
          <w:kern w:val="0"/>
          <w14:ligatures w14:val="none"/>
        </w:rPr>
        <w:t>She expounded that voluntary arbitration will stay relevant as labor disputes continue to rise and its relevance should be felt and acknowledged.</w:t>
      </w:r>
    </w:p>
    <w:p w14:paraId="16E57983" w14:textId="77777777" w:rsidR="000C5012" w:rsidRP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r w:rsidRPr="000C5012">
        <w:rPr>
          <w:rFonts w:ascii="Helvetica Neue" w:eastAsia="Times New Roman" w:hAnsi="Helvetica Neue" w:cs="Times New Roman"/>
          <w:color w:val="0A0A0A"/>
          <w:kern w:val="0"/>
          <w14:ligatures w14:val="none"/>
        </w:rPr>
        <w:t>On one hand, Atty. Jocelyn G. Pesquera, the outgoing President and at the same time the newly-elected Vice President felt happy to have virtual induction and first general assembly.</w:t>
      </w:r>
    </w:p>
    <w:p w14:paraId="7C73663C" w14:textId="77777777" w:rsidR="000C5012" w:rsidRP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r w:rsidRPr="000C5012">
        <w:rPr>
          <w:rFonts w:ascii="Helvetica Neue" w:eastAsia="Times New Roman" w:hAnsi="Helvetica Neue" w:cs="Times New Roman"/>
          <w:color w:val="0A0A0A"/>
          <w:kern w:val="0"/>
          <w14:ligatures w14:val="none"/>
        </w:rPr>
        <w:t>She also hoped to come up with more activities despite the pandemic.</w:t>
      </w:r>
    </w:p>
    <w:p w14:paraId="72260F38" w14:textId="77777777" w:rsidR="000C5012" w:rsidRP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r w:rsidRPr="000C5012">
        <w:rPr>
          <w:rFonts w:ascii="Helvetica Neue" w:eastAsia="Times New Roman" w:hAnsi="Helvetica Neue" w:cs="Times New Roman"/>
          <w:color w:val="0A0A0A"/>
          <w:kern w:val="0"/>
          <w14:ligatures w14:val="none"/>
        </w:rPr>
        <w:t>The virtual ceremony was also graced by PAVA President Atty. Michael L. Rama.</w:t>
      </w:r>
    </w:p>
    <w:p w14:paraId="3922C81D" w14:textId="77777777" w:rsidR="000C5012" w:rsidRP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r w:rsidRPr="000C5012">
        <w:rPr>
          <w:rFonts w:ascii="Helvetica Neue" w:eastAsia="Times New Roman" w:hAnsi="Helvetica Neue" w:cs="Times New Roman"/>
          <w:color w:val="0A0A0A"/>
          <w:kern w:val="0"/>
          <w14:ligatures w14:val="none"/>
        </w:rPr>
        <w:t xml:space="preserve">Other elected officers were: Ms. Cynthia Barrit- Secretary, Atty. Geraldine E. Jorda-Treasurer, Ms. Catherine Son-Lauzon- Auditor, Atty. Amadeo Seno Jr. and Atty. Manuel M. Monzon- </w:t>
      </w:r>
      <w:proofErr w:type="spellStart"/>
      <w:r w:rsidRPr="000C5012">
        <w:rPr>
          <w:rFonts w:ascii="Helvetica Neue" w:eastAsia="Times New Roman" w:hAnsi="Helvetica Neue" w:cs="Times New Roman"/>
          <w:color w:val="0A0A0A"/>
          <w:kern w:val="0"/>
          <w14:ligatures w14:val="none"/>
        </w:rPr>
        <w:t>PROs.</w:t>
      </w:r>
      <w:proofErr w:type="spellEnd"/>
    </w:p>
    <w:p w14:paraId="0663C240" w14:textId="77777777" w:rsidR="000C5012" w:rsidRP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r w:rsidRPr="000C5012">
        <w:rPr>
          <w:rFonts w:ascii="Helvetica Neue" w:eastAsia="Times New Roman" w:hAnsi="Helvetica Neue" w:cs="Times New Roman"/>
          <w:color w:val="0A0A0A"/>
          <w:kern w:val="0"/>
          <w14:ligatures w14:val="none"/>
        </w:rPr>
        <w:t xml:space="preserve">The Board of Directors were: Atty. Manuel P. Legaspi, Atty. Rolando M. Lim, Atty. </w:t>
      </w:r>
      <w:proofErr w:type="spellStart"/>
      <w:r w:rsidRPr="000C5012">
        <w:rPr>
          <w:rFonts w:ascii="Helvetica Neue" w:eastAsia="Times New Roman" w:hAnsi="Helvetica Neue" w:cs="Times New Roman"/>
          <w:color w:val="0A0A0A"/>
          <w:kern w:val="0"/>
          <w14:ligatures w14:val="none"/>
        </w:rPr>
        <w:t>Anecita</w:t>
      </w:r>
      <w:proofErr w:type="spellEnd"/>
      <w:r w:rsidRPr="000C5012">
        <w:rPr>
          <w:rFonts w:ascii="Helvetica Neue" w:eastAsia="Times New Roman" w:hAnsi="Helvetica Neue" w:cs="Times New Roman"/>
          <w:color w:val="0A0A0A"/>
          <w:kern w:val="0"/>
          <w14:ligatures w14:val="none"/>
        </w:rPr>
        <w:t xml:space="preserve"> G. </w:t>
      </w:r>
      <w:proofErr w:type="spellStart"/>
      <w:r w:rsidRPr="000C5012">
        <w:rPr>
          <w:rFonts w:ascii="Helvetica Neue" w:eastAsia="Times New Roman" w:hAnsi="Helvetica Neue" w:cs="Times New Roman"/>
          <w:color w:val="0A0A0A"/>
          <w:kern w:val="0"/>
          <w14:ligatures w14:val="none"/>
        </w:rPr>
        <w:t>Pasaylo</w:t>
      </w:r>
      <w:proofErr w:type="spellEnd"/>
      <w:r w:rsidRPr="000C5012">
        <w:rPr>
          <w:rFonts w:ascii="Helvetica Neue" w:eastAsia="Times New Roman" w:hAnsi="Helvetica Neue" w:cs="Times New Roman"/>
          <w:color w:val="0A0A0A"/>
          <w:kern w:val="0"/>
          <w14:ligatures w14:val="none"/>
        </w:rPr>
        <w:t>, Mr. Melchoir A. Marquez, Atty. Alice C. Morada and Atty. Michael L. Rama.</w:t>
      </w:r>
    </w:p>
    <w:p w14:paraId="3C1FD031" w14:textId="77777777" w:rsidR="000C5012" w:rsidRP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r w:rsidRPr="000C5012">
        <w:rPr>
          <w:rFonts w:ascii="Helvetica Neue" w:eastAsia="Times New Roman" w:hAnsi="Helvetica Neue" w:cs="Times New Roman"/>
          <w:color w:val="0A0A0A"/>
          <w:kern w:val="0"/>
          <w14:ligatures w14:val="none"/>
        </w:rPr>
        <w:t> AVAC is a strong and dynamic organization composed of competent accredited voluntary arbitrators contributing to sound labor-management relations in Central Visayas through voluntary arbitration as the better mode of labor dispute settlement.</w:t>
      </w:r>
    </w:p>
    <w:p w14:paraId="2B82B175" w14:textId="77777777" w:rsid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i/>
          <w:iCs/>
          <w:color w:val="0A0A0A"/>
          <w:kern w:val="0"/>
          <w14:ligatures w14:val="none"/>
        </w:rPr>
      </w:pPr>
      <w:r w:rsidRPr="000C5012">
        <w:rPr>
          <w:rFonts w:ascii="Helvetica Neue" w:eastAsia="Times New Roman" w:hAnsi="Helvetica Neue" w:cs="Times New Roman"/>
          <w:i/>
          <w:iCs/>
          <w:color w:val="0A0A0A"/>
          <w:kern w:val="0"/>
          <w14:ligatures w14:val="none"/>
        </w:rPr>
        <w:t>posted: June 1, 2021</w:t>
      </w:r>
    </w:p>
    <w:p w14:paraId="515F3894" w14:textId="6D3B5580" w:rsidR="000C5012" w:rsidRPr="000C5012" w:rsidRDefault="000C5012" w:rsidP="000C5012">
      <w:pPr>
        <w:shd w:val="clear" w:color="auto" w:fill="FFFFFF"/>
        <w:spacing w:before="100" w:beforeAutospacing="1" w:after="100" w:afterAutospacing="1" w:line="240" w:lineRule="auto"/>
        <w:rPr>
          <w:rFonts w:ascii="Helvetica Neue" w:eastAsia="Times New Roman" w:hAnsi="Helvetica Neue" w:cs="Times New Roman"/>
          <w:color w:val="0A0A0A"/>
          <w:kern w:val="0"/>
          <w14:ligatures w14:val="none"/>
        </w:rPr>
      </w:pPr>
      <w:r>
        <w:rPr>
          <w:rFonts w:ascii="Helvetica Neue" w:eastAsia="Times New Roman" w:hAnsi="Helvetica Neue" w:cs="Times New Roman"/>
          <w:i/>
          <w:iCs/>
          <w:color w:val="0A0A0A"/>
          <w:kern w:val="0"/>
          <w14:ligatures w14:val="none"/>
        </w:rPr>
        <w:t xml:space="preserve">Source: </w:t>
      </w:r>
      <w:r w:rsidRPr="000C5012">
        <w:rPr>
          <w:rFonts w:ascii="Helvetica Neue" w:eastAsia="Times New Roman" w:hAnsi="Helvetica Neue" w:cs="Times New Roman"/>
          <w:i/>
          <w:iCs/>
          <w:color w:val="0A0A0A"/>
          <w:kern w:val="0"/>
          <w14:ligatures w14:val="none"/>
        </w:rPr>
        <w:t>https://rcmb7.ncmb.gov.ph/avac-officers-virtually-inducted/</w:t>
      </w:r>
    </w:p>
    <w:p w14:paraId="4B1FD8B4" w14:textId="77777777" w:rsidR="000C5012" w:rsidRDefault="000C5012"/>
    <w:sectPr w:rsidR="000C50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12"/>
    <w:rsid w:val="000C5012"/>
    <w:rsid w:val="008E0A9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57FAE9B5"/>
  <w15:chartTrackingRefBased/>
  <w15:docId w15:val="{06B87F73-283F-134E-80FD-F6E17A22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012"/>
    <w:rPr>
      <w:rFonts w:eastAsiaTheme="majorEastAsia" w:cstheme="majorBidi"/>
      <w:color w:val="272727" w:themeColor="text1" w:themeTint="D8"/>
    </w:rPr>
  </w:style>
  <w:style w:type="paragraph" w:styleId="Title">
    <w:name w:val="Title"/>
    <w:basedOn w:val="Normal"/>
    <w:next w:val="Normal"/>
    <w:link w:val="TitleChar"/>
    <w:uiPriority w:val="10"/>
    <w:qFormat/>
    <w:rsid w:val="000C5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012"/>
    <w:pPr>
      <w:spacing w:before="160"/>
      <w:jc w:val="center"/>
    </w:pPr>
    <w:rPr>
      <w:i/>
      <w:iCs/>
      <w:color w:val="404040" w:themeColor="text1" w:themeTint="BF"/>
    </w:rPr>
  </w:style>
  <w:style w:type="character" w:customStyle="1" w:styleId="QuoteChar">
    <w:name w:val="Quote Char"/>
    <w:basedOn w:val="DefaultParagraphFont"/>
    <w:link w:val="Quote"/>
    <w:uiPriority w:val="29"/>
    <w:rsid w:val="000C5012"/>
    <w:rPr>
      <w:i/>
      <w:iCs/>
      <w:color w:val="404040" w:themeColor="text1" w:themeTint="BF"/>
    </w:rPr>
  </w:style>
  <w:style w:type="paragraph" w:styleId="ListParagraph">
    <w:name w:val="List Paragraph"/>
    <w:basedOn w:val="Normal"/>
    <w:uiPriority w:val="34"/>
    <w:qFormat/>
    <w:rsid w:val="000C5012"/>
    <w:pPr>
      <w:ind w:left="720"/>
      <w:contextualSpacing/>
    </w:pPr>
  </w:style>
  <w:style w:type="character" w:styleId="IntenseEmphasis">
    <w:name w:val="Intense Emphasis"/>
    <w:basedOn w:val="DefaultParagraphFont"/>
    <w:uiPriority w:val="21"/>
    <w:qFormat/>
    <w:rsid w:val="000C5012"/>
    <w:rPr>
      <w:i/>
      <w:iCs/>
      <w:color w:val="0F4761" w:themeColor="accent1" w:themeShade="BF"/>
    </w:rPr>
  </w:style>
  <w:style w:type="paragraph" w:styleId="IntenseQuote">
    <w:name w:val="Intense Quote"/>
    <w:basedOn w:val="Normal"/>
    <w:next w:val="Normal"/>
    <w:link w:val="IntenseQuoteChar"/>
    <w:uiPriority w:val="30"/>
    <w:qFormat/>
    <w:rsid w:val="000C5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012"/>
    <w:rPr>
      <w:i/>
      <w:iCs/>
      <w:color w:val="0F4761" w:themeColor="accent1" w:themeShade="BF"/>
    </w:rPr>
  </w:style>
  <w:style w:type="character" w:styleId="IntenseReference">
    <w:name w:val="Intense Reference"/>
    <w:basedOn w:val="DefaultParagraphFont"/>
    <w:uiPriority w:val="32"/>
    <w:qFormat/>
    <w:rsid w:val="000C5012"/>
    <w:rPr>
      <w:b/>
      <w:bCs/>
      <w:smallCaps/>
      <w:color w:val="0F4761" w:themeColor="accent1" w:themeShade="BF"/>
      <w:spacing w:val="5"/>
    </w:rPr>
  </w:style>
  <w:style w:type="paragraph" w:styleId="NormalWeb">
    <w:name w:val="Normal (Web)"/>
    <w:basedOn w:val="Normal"/>
    <w:uiPriority w:val="99"/>
    <w:semiHidden/>
    <w:unhideWhenUsed/>
    <w:rsid w:val="000C50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C50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rcmb7.ncmb.gov.ph/wp-content/uploads/2021/06/avac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Pesquera Pesquera</dc:creator>
  <cp:keywords/>
  <dc:description/>
  <cp:lastModifiedBy>Joy Pesquera Pesquera</cp:lastModifiedBy>
  <cp:revision>1</cp:revision>
  <dcterms:created xsi:type="dcterms:W3CDTF">2025-09-04T09:44:00Z</dcterms:created>
  <dcterms:modified xsi:type="dcterms:W3CDTF">2025-09-04T09:46:00Z</dcterms:modified>
</cp:coreProperties>
</file>